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432C3B">
        <w:rPr>
          <w:rFonts w:ascii="Arial" w:eastAsia="Arial Unicode MS" w:hAnsi="Arial" w:cs="Arial"/>
          <w:b/>
          <w:bCs/>
          <w:sz w:val="24"/>
        </w:rPr>
        <w:t>9</w:t>
      </w:r>
      <w:r w:rsidRPr="0046289C">
        <w:rPr>
          <w:rFonts w:ascii="Arial" w:eastAsia="Arial Unicode MS" w:hAnsi="Arial" w:cs="Arial"/>
          <w:b/>
          <w:bCs/>
          <w:sz w:val="24"/>
        </w:rPr>
        <w:tab/>
      </w:r>
      <w:r w:rsidR="005A256C" w:rsidRPr="005A256C">
        <w:rPr>
          <w:rFonts w:ascii="Arial" w:eastAsia="Arial Unicode MS" w:hAnsi="Arial" w:cs="Arial"/>
          <w:b/>
          <w:bCs/>
          <w:i/>
          <w:sz w:val="28"/>
        </w:rPr>
        <w:t>S2-2310484</w:t>
      </w:r>
    </w:p>
    <w:p w:rsidR="00A24F28" w:rsidRPr="00927C1B" w:rsidRDefault="00823732"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Xiamen</w:t>
      </w:r>
      <w:r w:rsidR="00546C2E" w:rsidRPr="00546C2E">
        <w:rPr>
          <w:rFonts w:ascii="Arial" w:eastAsia="Arial Unicode MS" w:hAnsi="Arial" w:cs="Arial"/>
          <w:b/>
          <w:bCs/>
          <w:sz w:val="24"/>
        </w:rPr>
        <w:t xml:space="preserve">, </w:t>
      </w:r>
      <w:r>
        <w:rPr>
          <w:rFonts w:ascii="Arial" w:eastAsia="Arial Unicode MS" w:hAnsi="Arial" w:cs="Arial"/>
          <w:b/>
          <w:bCs/>
          <w:sz w:val="24"/>
        </w:rPr>
        <w:t>China</w:t>
      </w:r>
      <w:r w:rsidR="00546C2E" w:rsidRPr="00546C2E">
        <w:rPr>
          <w:rFonts w:ascii="Arial" w:eastAsia="Arial Unicode MS" w:hAnsi="Arial" w:cs="Arial"/>
          <w:b/>
          <w:bCs/>
          <w:sz w:val="24"/>
        </w:rPr>
        <w:t xml:space="preserve">, </w:t>
      </w:r>
      <w:r>
        <w:rPr>
          <w:rFonts w:ascii="Arial" w:eastAsia="Arial Unicode MS" w:hAnsi="Arial" w:cs="Arial"/>
          <w:b/>
          <w:bCs/>
          <w:sz w:val="24"/>
        </w:rPr>
        <w:t>October</w:t>
      </w:r>
      <w:r w:rsidR="00546C2E" w:rsidRPr="00546C2E">
        <w:rPr>
          <w:rFonts w:ascii="Arial" w:eastAsia="Arial Unicode MS" w:hAnsi="Arial" w:cs="Arial"/>
          <w:b/>
          <w:bCs/>
          <w:sz w:val="24"/>
        </w:rPr>
        <w:t xml:space="preserve"> </w:t>
      </w:r>
      <w:r>
        <w:rPr>
          <w:rFonts w:ascii="Arial" w:eastAsia="Arial Unicode MS" w:hAnsi="Arial" w:cs="Arial"/>
          <w:b/>
          <w:bCs/>
          <w:sz w:val="24"/>
        </w:rPr>
        <w:t>9</w:t>
      </w:r>
      <w:r w:rsidR="00546C2E" w:rsidRPr="00546C2E">
        <w:rPr>
          <w:rFonts w:ascii="Arial" w:eastAsia="Arial Unicode MS" w:hAnsi="Arial" w:cs="Arial"/>
          <w:b/>
          <w:bCs/>
          <w:sz w:val="24"/>
        </w:rPr>
        <w:t xml:space="preserve"> – </w:t>
      </w:r>
      <w:r>
        <w:rPr>
          <w:rFonts w:ascii="Arial" w:eastAsia="Arial Unicode MS" w:hAnsi="Arial" w:cs="Arial"/>
          <w:b/>
          <w:bCs/>
          <w:sz w:val="24"/>
        </w:rPr>
        <w:t>13</w:t>
      </w:r>
      <w:r w:rsidR="00546C2E" w:rsidRPr="00546C2E">
        <w:rPr>
          <w:rFonts w:ascii="Arial" w:eastAsia="Arial Unicode MS" w:hAnsi="Arial" w:cs="Arial"/>
          <w:b/>
          <w:bCs/>
          <w:sz w:val="24"/>
        </w:rPr>
        <w:t>,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5A256C" w:rsidRDefault="00A24F28" w:rsidP="00A24F28">
      <w:pPr>
        <w:ind w:left="2127" w:hanging="2127"/>
        <w:rPr>
          <w:rFonts w:ascii="Arial" w:hAnsi="Arial" w:cs="Arial"/>
          <w:b/>
        </w:rPr>
      </w:pPr>
      <w:r w:rsidRPr="005A256C">
        <w:rPr>
          <w:rFonts w:ascii="Arial" w:hAnsi="Arial" w:cs="Arial"/>
          <w:b/>
        </w:rPr>
        <w:t>Source:</w:t>
      </w:r>
      <w:r w:rsidRPr="005A256C">
        <w:rPr>
          <w:rFonts w:ascii="Arial" w:hAnsi="Arial" w:cs="Arial"/>
          <w:b/>
        </w:rPr>
        <w:tab/>
      </w:r>
      <w:r w:rsidR="00E636FF" w:rsidRPr="005A256C">
        <w:rPr>
          <w:rFonts w:ascii="Arial" w:hAnsi="Arial" w:cs="Arial"/>
          <w:b/>
        </w:rPr>
        <w:t xml:space="preserve">Huawei, </w:t>
      </w:r>
      <w:proofErr w:type="spellStart"/>
      <w:r w:rsidR="008F7D6D" w:rsidRPr="005A256C">
        <w:rPr>
          <w:rFonts w:ascii="Arial" w:hAnsi="Arial" w:cs="Arial"/>
          <w:b/>
        </w:rPr>
        <w:t>HiSilicon</w:t>
      </w:r>
      <w:proofErr w:type="spellEnd"/>
    </w:p>
    <w:p w:rsidR="0022711B" w:rsidRPr="005A256C" w:rsidRDefault="00A24F28" w:rsidP="00A24F28">
      <w:pPr>
        <w:ind w:left="2127" w:hanging="2127"/>
        <w:rPr>
          <w:rFonts w:ascii="Arial" w:hAnsi="Arial" w:cs="Arial"/>
          <w:b/>
        </w:rPr>
      </w:pPr>
      <w:r w:rsidRPr="005A256C">
        <w:rPr>
          <w:rFonts w:ascii="Arial" w:hAnsi="Arial" w:cs="Arial"/>
          <w:b/>
        </w:rPr>
        <w:t>Title:</w:t>
      </w:r>
      <w:r w:rsidRPr="005A256C">
        <w:rPr>
          <w:rFonts w:ascii="Arial" w:hAnsi="Arial" w:cs="Arial"/>
          <w:b/>
        </w:rPr>
        <w:tab/>
      </w:r>
      <w:r w:rsidR="00562A82" w:rsidRPr="005A256C">
        <w:rPr>
          <w:rFonts w:ascii="Arial" w:hAnsi="Arial" w:cs="Arial"/>
          <w:b/>
        </w:rPr>
        <w:t>Discussion on NSWO support in SNPN using CH AAA server</w:t>
      </w:r>
      <w:bookmarkStart w:id="0" w:name="_GoBack"/>
      <w:bookmarkEnd w:id="0"/>
    </w:p>
    <w:p w:rsidR="00A24F28" w:rsidRPr="005A256C" w:rsidRDefault="002A3C41" w:rsidP="00A24F28">
      <w:pPr>
        <w:ind w:left="2127" w:hanging="2127"/>
        <w:rPr>
          <w:rFonts w:ascii="Arial" w:hAnsi="Arial" w:cs="Arial"/>
          <w:b/>
        </w:rPr>
      </w:pPr>
      <w:r w:rsidRPr="005A256C">
        <w:rPr>
          <w:rFonts w:ascii="Arial" w:hAnsi="Arial" w:cs="Arial"/>
          <w:b/>
        </w:rPr>
        <w:t>Document for:</w:t>
      </w:r>
      <w:r w:rsidRPr="005A256C">
        <w:rPr>
          <w:rFonts w:ascii="Arial" w:hAnsi="Arial" w:cs="Arial"/>
          <w:b/>
        </w:rPr>
        <w:tab/>
      </w:r>
      <w:r w:rsidR="00B4739E" w:rsidRPr="005A256C">
        <w:rPr>
          <w:rFonts w:ascii="Arial" w:hAnsi="Arial" w:cs="Arial"/>
          <w:b/>
        </w:rPr>
        <w:t>Discussion</w:t>
      </w:r>
    </w:p>
    <w:p w:rsidR="00A24F28" w:rsidRPr="005A256C" w:rsidRDefault="00E2205A" w:rsidP="00A24F28">
      <w:pPr>
        <w:ind w:left="2127" w:hanging="2127"/>
        <w:rPr>
          <w:rFonts w:ascii="Arial" w:hAnsi="Arial" w:cs="Arial"/>
          <w:b/>
        </w:rPr>
      </w:pPr>
      <w:r w:rsidRPr="005A256C">
        <w:rPr>
          <w:rFonts w:ascii="Arial" w:hAnsi="Arial" w:cs="Arial"/>
          <w:b/>
        </w:rPr>
        <w:t>Agenda Item:</w:t>
      </w:r>
      <w:r w:rsidRPr="005A256C">
        <w:rPr>
          <w:rFonts w:ascii="Arial" w:hAnsi="Arial" w:cs="Arial"/>
          <w:b/>
        </w:rPr>
        <w:tab/>
      </w:r>
      <w:r w:rsidR="002F7939" w:rsidRPr="005A256C">
        <w:rPr>
          <w:rFonts w:ascii="Arial" w:hAnsi="Arial" w:cs="Arial"/>
          <w:b/>
        </w:rPr>
        <w:t>9.24.2</w:t>
      </w:r>
    </w:p>
    <w:p w:rsidR="00A24F28" w:rsidRPr="00927C1B" w:rsidRDefault="00A24F28" w:rsidP="00A24F28">
      <w:pPr>
        <w:ind w:left="2127" w:hanging="2127"/>
        <w:rPr>
          <w:rFonts w:ascii="Arial" w:hAnsi="Arial" w:cs="Arial"/>
          <w:b/>
        </w:rPr>
      </w:pPr>
      <w:r w:rsidRPr="005A256C">
        <w:rPr>
          <w:rFonts w:ascii="Arial" w:hAnsi="Arial" w:cs="Arial"/>
          <w:b/>
        </w:rPr>
        <w:t>Work Item / Release:</w:t>
      </w:r>
      <w:r w:rsidRPr="005A256C">
        <w:rPr>
          <w:rFonts w:ascii="Arial" w:hAnsi="Arial" w:cs="Arial"/>
          <w:b/>
        </w:rPr>
        <w:tab/>
      </w:r>
      <w:r w:rsidR="001D5EA1" w:rsidRPr="005A256C">
        <w:rPr>
          <w:rFonts w:ascii="Arial" w:hAnsi="Arial" w:cs="Arial"/>
          <w:b/>
        </w:rPr>
        <w:t>eNPN_Ph2</w:t>
      </w:r>
      <w:r w:rsidR="00E2205A" w:rsidRPr="005A256C">
        <w:rPr>
          <w:rFonts w:ascii="Arial" w:hAnsi="Arial" w:cs="Arial"/>
          <w:b/>
        </w:rPr>
        <w:t xml:space="preserve"> / Rel-</w:t>
      </w:r>
      <w:r w:rsidR="006B3C39" w:rsidRPr="005A256C">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Abstrac</w:t>
      </w:r>
      <w:r w:rsidRPr="00FD79D4">
        <w:rPr>
          <w:rFonts w:ascii="Arial" w:hAnsi="Arial" w:cs="Arial"/>
          <w:i/>
        </w:rPr>
        <w:t xml:space="preserve">t: </w:t>
      </w:r>
      <w:r w:rsidR="00A92F0B" w:rsidRPr="00FD79D4">
        <w:rPr>
          <w:rFonts w:ascii="Arial" w:hAnsi="Arial" w:cs="Arial"/>
          <w:i/>
        </w:rPr>
        <w:t>This discussion paper analyses the potential possible architectures to support NSWO in SNPN when UE using credentials owned by Credentials Holder using AAA server via 5GC.</w:t>
      </w:r>
    </w:p>
    <w:p w:rsidR="00A93620" w:rsidRDefault="00B3593E" w:rsidP="00B3593E">
      <w:pPr>
        <w:pStyle w:val="1"/>
      </w:pPr>
      <w:r w:rsidRPr="00927C1B">
        <w:t xml:space="preserve">1. </w:t>
      </w:r>
      <w:r w:rsidR="00B4739E">
        <w:t>Introduction</w:t>
      </w:r>
    </w:p>
    <w:p w:rsidR="00294B58" w:rsidRDefault="007860A3" w:rsidP="00294B58">
      <w:pPr>
        <w:rPr>
          <w:rFonts w:eastAsiaTheme="minorEastAsia"/>
          <w:lang w:eastAsia="zh-CN"/>
        </w:rPr>
      </w:pPr>
      <w:r>
        <w:rPr>
          <w:rFonts w:eastAsiaTheme="minorEastAsia" w:hint="eastAsia"/>
          <w:lang w:eastAsia="zh-CN"/>
        </w:rPr>
        <w:t>F</w:t>
      </w:r>
      <w:r>
        <w:rPr>
          <w:rFonts w:eastAsiaTheme="minorEastAsia"/>
          <w:lang w:eastAsia="zh-CN"/>
        </w:rPr>
        <w:t xml:space="preserve">or CH using AAA server, </w:t>
      </w:r>
      <w:r w:rsidR="005D4F00">
        <w:rPr>
          <w:rFonts w:eastAsiaTheme="minorEastAsia"/>
          <w:lang w:eastAsia="zh-CN"/>
        </w:rPr>
        <w:t>clause 4.2.15 in TS 23.501</w:t>
      </w:r>
      <w:r w:rsidR="003A0199">
        <w:rPr>
          <w:rFonts w:eastAsiaTheme="minorEastAsia"/>
          <w:lang w:eastAsia="zh-CN"/>
        </w:rPr>
        <w:t xml:space="preserve"> has already capture the </w:t>
      </w:r>
      <w:r>
        <w:rPr>
          <w:rFonts w:eastAsiaTheme="minorEastAsia"/>
          <w:lang w:eastAsia="zh-CN"/>
        </w:rPr>
        <w:t>architecture below:</w:t>
      </w:r>
    </w:p>
    <w:p w:rsidR="007860A3" w:rsidRPr="001B7C50" w:rsidRDefault="007860A3" w:rsidP="007860A3">
      <w:pPr>
        <w:pStyle w:val="TH"/>
      </w:pPr>
      <w:r>
        <w:object w:dxaOrig="8099" w:dyaOrig="1787">
          <v:shape id="_x0000_i1026" type="#_x0000_t75" style="width:405pt;height:89.4pt" o:ole="">
            <v:imagedata r:id="rId13" o:title=""/>
          </v:shape>
          <o:OLEObject Type="Embed" ProgID="Visio.Drawing.15" ShapeID="_x0000_i1026" DrawAspect="Content" ObjectID="_1757444238" r:id="rId14"/>
        </w:object>
      </w:r>
    </w:p>
    <w:p w:rsidR="007860A3" w:rsidRDefault="007860A3" w:rsidP="007860A3">
      <w:pPr>
        <w:pStyle w:val="TF"/>
      </w:pPr>
      <w:bookmarkStart w:id="1" w:name="_CRFigure4_2_153b"/>
      <w:r>
        <w:t xml:space="preserve">Figure </w:t>
      </w:r>
      <w:bookmarkEnd w:id="1"/>
      <w:r>
        <w:t>4.2.15-3b: Reference architectures to support authentication for Non-seamless WLAN offload using credentials from Credentials Holder using AAA Server</w:t>
      </w:r>
    </w:p>
    <w:p w:rsidR="007860A3" w:rsidRDefault="007860A3" w:rsidP="007860A3">
      <w:pPr>
        <w:rPr>
          <w:rFonts w:eastAsiaTheme="minorEastAsia"/>
          <w:lang w:val="x-none" w:eastAsia="zh-CN"/>
        </w:rPr>
      </w:pPr>
      <w:r>
        <w:rPr>
          <w:rFonts w:eastAsiaTheme="minorEastAsia"/>
          <w:lang w:val="x-none" w:eastAsia="zh-CN"/>
        </w:rPr>
        <w:t xml:space="preserve">In this </w:t>
      </w:r>
      <w:r w:rsidR="005650D6">
        <w:rPr>
          <w:rFonts w:eastAsiaTheme="minorEastAsia"/>
          <w:lang w:val="x-none" w:eastAsia="zh-CN"/>
        </w:rPr>
        <w:t>architecture</w:t>
      </w:r>
      <w:r>
        <w:rPr>
          <w:rFonts w:eastAsiaTheme="minorEastAsia"/>
          <w:lang w:val="x-none" w:eastAsia="zh-CN"/>
        </w:rPr>
        <w:t>, how does the message routing between UE and AAA server in the CH is out of 3GPP scope.</w:t>
      </w:r>
    </w:p>
    <w:p w:rsidR="00EF11F2" w:rsidRDefault="006E5702" w:rsidP="007860A3">
      <w:pPr>
        <w:rPr>
          <w:rFonts w:eastAsiaTheme="minorEastAsia"/>
          <w:lang w:val="x-none" w:eastAsia="zh-CN"/>
        </w:rPr>
      </w:pPr>
      <w:r>
        <w:rPr>
          <w:rFonts w:eastAsiaTheme="minorEastAsia"/>
          <w:lang w:val="x-none" w:eastAsia="zh-CN"/>
        </w:rPr>
        <w:t xml:space="preserve">In the SA2#158 meeting, there </w:t>
      </w:r>
      <w:r w:rsidR="00D5746E">
        <w:rPr>
          <w:rFonts w:eastAsiaTheme="minorEastAsia"/>
          <w:lang w:val="x-none" w:eastAsia="zh-CN"/>
        </w:rPr>
        <w:t>was</w:t>
      </w:r>
      <w:r w:rsidR="00EF11F2">
        <w:rPr>
          <w:rFonts w:eastAsiaTheme="minorEastAsia"/>
          <w:lang w:val="x-none" w:eastAsia="zh-CN"/>
        </w:rPr>
        <w:t xml:space="preserve"> a</w:t>
      </w:r>
      <w:r>
        <w:rPr>
          <w:rFonts w:eastAsiaTheme="minorEastAsia"/>
          <w:lang w:val="x-none" w:eastAsia="zh-CN"/>
        </w:rPr>
        <w:t xml:space="preserve"> LS with an attached CR from SA3 introducing a new potential architecture that the NSWO authentication will be performed by </w:t>
      </w:r>
      <w:r w:rsidR="00EF11F2">
        <w:rPr>
          <w:rFonts w:eastAsiaTheme="minorEastAsia"/>
          <w:lang w:val="x-none" w:eastAsia="zh-CN"/>
        </w:rPr>
        <w:t xml:space="preserve">CH using </w:t>
      </w:r>
      <w:r>
        <w:rPr>
          <w:rFonts w:eastAsiaTheme="minorEastAsia"/>
          <w:lang w:val="x-none" w:eastAsia="zh-CN"/>
        </w:rPr>
        <w:t xml:space="preserve">AAA server via 5GC where the NSWOF, AUSF, UDM and NSSAAF are involved. </w:t>
      </w:r>
    </w:p>
    <w:p w:rsidR="007526BA" w:rsidRDefault="007526BA" w:rsidP="007526BA">
      <w:pPr>
        <w:rPr>
          <w:rFonts w:eastAsiaTheme="minorEastAsia"/>
          <w:lang w:val="x-none" w:eastAsia="zh-CN"/>
        </w:rPr>
      </w:pPr>
      <w:r>
        <w:rPr>
          <w:rFonts w:eastAsiaTheme="minorEastAsia"/>
          <w:lang w:val="x-none" w:eastAsia="zh-CN"/>
        </w:rPr>
        <w:t xml:space="preserve">For UE in NSWO scenario, when the selected SNPN is different from the subscribed SNPN, it shall build the SUCI with decorated NAI format in order to enable the routing of NSWO request to the Credentials Holder via the selected SNPN. </w:t>
      </w:r>
    </w:p>
    <w:p w:rsidR="00BE26FB" w:rsidRDefault="00EF11F2" w:rsidP="007860A3">
      <w:pPr>
        <w:rPr>
          <w:rFonts w:eastAsiaTheme="minorEastAsia"/>
          <w:lang w:val="x-none" w:eastAsia="zh-CN"/>
        </w:rPr>
      </w:pPr>
      <w:r>
        <w:rPr>
          <w:rFonts w:eastAsiaTheme="minorEastAsia"/>
          <w:lang w:val="x-none" w:eastAsia="zh-CN"/>
        </w:rPr>
        <w:t xml:space="preserve">Based on clause 5.30.2.9 in TS 23.501, </w:t>
      </w:r>
      <w:r w:rsidR="00BC200F">
        <w:rPr>
          <w:rFonts w:eastAsiaTheme="minorEastAsia"/>
          <w:lang w:val="x-none" w:eastAsia="zh-CN"/>
        </w:rPr>
        <w:t>when UE us</w:t>
      </w:r>
      <w:r w:rsidR="00051744">
        <w:rPr>
          <w:rFonts w:eastAsiaTheme="minorEastAsia"/>
          <w:lang w:val="x-none" w:eastAsia="zh-CN"/>
        </w:rPr>
        <w:t>es</w:t>
      </w:r>
      <w:r w:rsidR="00BC200F">
        <w:rPr>
          <w:rFonts w:eastAsiaTheme="minorEastAsia"/>
          <w:lang w:val="x-none" w:eastAsia="zh-CN"/>
        </w:rPr>
        <w:t xml:space="preserve"> the credentials owned by the Credentials Holder using AAA server to access to a SNPN,</w:t>
      </w:r>
      <w:r>
        <w:rPr>
          <w:rFonts w:eastAsiaTheme="minorEastAsia"/>
          <w:lang w:val="x-none" w:eastAsia="zh-CN"/>
        </w:rPr>
        <w:t xml:space="preserve"> </w:t>
      </w:r>
      <w:r w:rsidR="00BC200F">
        <w:rPr>
          <w:rFonts w:eastAsiaTheme="minorEastAsia"/>
          <w:lang w:val="x-none" w:eastAsia="zh-CN"/>
        </w:rPr>
        <w:t xml:space="preserve">the SNPN can be the same as the subscribed SNPN or can </w:t>
      </w:r>
      <w:r w:rsidR="00BC200F" w:rsidRPr="00BC200F">
        <w:rPr>
          <w:rFonts w:eastAsiaTheme="minorEastAsia"/>
          <w:lang w:val="x-none" w:eastAsia="zh-CN"/>
        </w:rPr>
        <w:t>be another SNPN than the subscribed SNPN for the UE</w:t>
      </w:r>
      <w:r w:rsidR="00BC200F">
        <w:rPr>
          <w:rFonts w:eastAsiaTheme="minorEastAsia"/>
          <w:lang w:val="x-none" w:eastAsia="zh-CN"/>
        </w:rPr>
        <w:t xml:space="preserve"> as a deployment option.</w:t>
      </w:r>
      <w:r w:rsidR="00B21695">
        <w:rPr>
          <w:rFonts w:eastAsiaTheme="minorEastAsia"/>
          <w:lang w:val="x-none" w:eastAsia="zh-CN"/>
        </w:rPr>
        <w:t xml:space="preserve"> </w:t>
      </w:r>
      <w:r w:rsidR="00C041C2">
        <w:rPr>
          <w:rFonts w:eastAsiaTheme="minorEastAsia"/>
          <w:lang w:val="x-none" w:eastAsia="zh-CN"/>
        </w:rPr>
        <w:t xml:space="preserve">For the </w:t>
      </w:r>
      <w:r w:rsidR="005A741C">
        <w:rPr>
          <w:rFonts w:eastAsiaTheme="minorEastAsia"/>
          <w:lang w:val="x-none" w:eastAsia="zh-CN"/>
        </w:rPr>
        <w:t>former</w:t>
      </w:r>
      <w:r w:rsidR="00C041C2">
        <w:rPr>
          <w:rFonts w:eastAsiaTheme="minorEastAsia"/>
          <w:lang w:val="x-none" w:eastAsia="zh-CN"/>
        </w:rPr>
        <w:t xml:space="preserve"> case, the AAA server belongs to the same SNPN hosting AUSF/UDM. For the </w:t>
      </w:r>
      <w:r w:rsidR="005A741C">
        <w:rPr>
          <w:rFonts w:eastAsiaTheme="minorEastAsia"/>
          <w:lang w:val="x-none" w:eastAsia="zh-CN"/>
        </w:rPr>
        <w:t>latter</w:t>
      </w:r>
      <w:r w:rsidR="00C041C2">
        <w:rPr>
          <w:rFonts w:eastAsiaTheme="minorEastAsia"/>
          <w:lang w:val="x-none" w:eastAsia="zh-CN"/>
        </w:rPr>
        <w:t xml:space="preserve"> case, the AAA server belongs to the domain different from the SNPN hosting AUSF/UDM.</w:t>
      </w:r>
      <w:r w:rsidR="007526BA">
        <w:rPr>
          <w:rFonts w:eastAsiaTheme="minorEastAsia"/>
          <w:lang w:val="x-none" w:eastAsia="zh-CN"/>
        </w:rPr>
        <w:t xml:space="preserve"> </w:t>
      </w:r>
    </w:p>
    <w:p w:rsidR="00BE26FB" w:rsidRDefault="00BE26FB" w:rsidP="007860A3">
      <w:pPr>
        <w:rPr>
          <w:rFonts w:eastAsiaTheme="minorEastAsia"/>
          <w:lang w:val="x-none" w:eastAsia="zh-CN"/>
        </w:rPr>
      </w:pPr>
      <w:r>
        <w:rPr>
          <w:rFonts w:eastAsiaTheme="minorEastAsia"/>
          <w:lang w:val="x-none" w:eastAsia="zh-CN"/>
        </w:rPr>
        <w:t>For the case that the AAA server belongs to the same SNPN hosting AUSF/UDM, there can be different interpretation regarding the domain of AAA server and the domain of AUSF/UDM</w:t>
      </w:r>
      <w:r w:rsidR="00F40498">
        <w:rPr>
          <w:rFonts w:eastAsiaTheme="minorEastAsia"/>
          <w:lang w:val="x-none" w:eastAsia="zh-CN"/>
        </w:rPr>
        <w:t>:</w:t>
      </w:r>
    </w:p>
    <w:p w:rsidR="00CB391D" w:rsidRDefault="00BE26FB" w:rsidP="00BE26FB">
      <w:pPr>
        <w:pStyle w:val="af0"/>
        <w:numPr>
          <w:ilvl w:val="0"/>
          <w:numId w:val="21"/>
        </w:numPr>
        <w:rPr>
          <w:rFonts w:eastAsiaTheme="minorEastAsia"/>
          <w:lang w:val="x-none" w:eastAsia="zh-CN"/>
        </w:rPr>
      </w:pPr>
      <w:r w:rsidRPr="00BE26FB">
        <w:rPr>
          <w:rFonts w:eastAsiaTheme="minorEastAsia"/>
          <w:lang w:val="x-none" w:eastAsia="zh-CN"/>
        </w:rPr>
        <w:t xml:space="preserve">A) </w:t>
      </w:r>
      <w:r w:rsidR="007526BA" w:rsidRPr="00BE26FB">
        <w:rPr>
          <w:rFonts w:eastAsiaTheme="minorEastAsia"/>
          <w:lang w:val="x-none" w:eastAsia="zh-CN"/>
        </w:rPr>
        <w:t xml:space="preserve">If the interpretation of same SNPN is equivalent to the same </w:t>
      </w:r>
      <w:r w:rsidRPr="00BE26FB">
        <w:rPr>
          <w:rFonts w:eastAsiaTheme="minorEastAsia"/>
          <w:lang w:val="x-none" w:eastAsia="zh-CN"/>
        </w:rPr>
        <w:t>domain, the same realm can be used to select both AUSF/UDM and AAA server (</w:t>
      </w:r>
      <w:r w:rsidR="007526BA" w:rsidRPr="00BE26FB">
        <w:rPr>
          <w:rFonts w:eastAsiaTheme="minorEastAsia"/>
          <w:lang w:val="x-none" w:eastAsia="zh-CN"/>
        </w:rPr>
        <w:t>i.e. the AUSF, UDM and AAA server are in the same CH</w:t>
      </w:r>
      <w:r w:rsidRPr="00BE26FB">
        <w:rPr>
          <w:rFonts w:eastAsiaTheme="minorEastAsia"/>
          <w:lang w:val="x-none" w:eastAsia="zh-CN"/>
        </w:rPr>
        <w:t>)</w:t>
      </w:r>
      <w:r w:rsidR="007526BA" w:rsidRPr="00BE26FB">
        <w:rPr>
          <w:rFonts w:eastAsiaTheme="minorEastAsia"/>
          <w:lang w:val="x-none" w:eastAsia="zh-CN"/>
        </w:rPr>
        <w:t xml:space="preserve">. </w:t>
      </w:r>
    </w:p>
    <w:p w:rsidR="007526BA" w:rsidRPr="00BE26FB" w:rsidRDefault="00CB391D" w:rsidP="00BE26FB">
      <w:pPr>
        <w:pStyle w:val="af0"/>
        <w:numPr>
          <w:ilvl w:val="0"/>
          <w:numId w:val="21"/>
        </w:numPr>
        <w:rPr>
          <w:rFonts w:eastAsiaTheme="minorEastAsia"/>
          <w:lang w:val="x-none" w:eastAsia="zh-CN"/>
        </w:rPr>
      </w:pPr>
      <w:r>
        <w:rPr>
          <w:rFonts w:eastAsiaTheme="minorEastAsia"/>
          <w:lang w:val="x-none" w:eastAsia="zh-CN"/>
        </w:rPr>
        <w:t xml:space="preserve">B) </w:t>
      </w:r>
      <w:r w:rsidR="007526BA" w:rsidRPr="00BE26FB">
        <w:rPr>
          <w:rFonts w:eastAsiaTheme="minorEastAsia"/>
          <w:lang w:val="x-none" w:eastAsia="zh-CN"/>
        </w:rPr>
        <w:t xml:space="preserve">If the interpretation of same SNPN is not equivalent to the same </w:t>
      </w:r>
      <w:r w:rsidR="00BE26FB" w:rsidRPr="00BE26FB">
        <w:rPr>
          <w:rFonts w:eastAsiaTheme="minorEastAsia"/>
          <w:lang w:val="x-none" w:eastAsia="zh-CN"/>
        </w:rPr>
        <w:t xml:space="preserve">domain, different realm shall be used to discover the AUSF/UDM and </w:t>
      </w:r>
      <w:r w:rsidR="007526BA" w:rsidRPr="00BE26FB">
        <w:rPr>
          <w:rFonts w:eastAsiaTheme="minorEastAsia"/>
          <w:lang w:val="x-none" w:eastAsia="zh-CN"/>
        </w:rPr>
        <w:t>the AAA server</w:t>
      </w:r>
      <w:r w:rsidR="00BE26FB" w:rsidRPr="00BE26FB">
        <w:rPr>
          <w:rFonts w:eastAsiaTheme="minorEastAsia"/>
          <w:lang w:val="x-none" w:eastAsia="zh-CN"/>
        </w:rPr>
        <w:t>.</w:t>
      </w:r>
    </w:p>
    <w:p w:rsidR="00EF11F2" w:rsidRDefault="00BC200F" w:rsidP="007860A3">
      <w:pPr>
        <w:rPr>
          <w:rFonts w:eastAsiaTheme="minorEastAsia"/>
          <w:lang w:val="x-none" w:eastAsia="zh-CN"/>
        </w:rPr>
      </w:pPr>
      <w:r>
        <w:rPr>
          <w:rFonts w:eastAsiaTheme="minorEastAsia"/>
          <w:lang w:val="x-none" w:eastAsia="zh-CN"/>
        </w:rPr>
        <w:t xml:space="preserve">Therefore, </w:t>
      </w:r>
      <w:r w:rsidR="00C041C2">
        <w:rPr>
          <w:rFonts w:eastAsiaTheme="minorEastAsia"/>
          <w:lang w:val="x-none" w:eastAsia="zh-CN"/>
        </w:rPr>
        <w:t>based on different deployment options</w:t>
      </w:r>
      <w:r w:rsidR="00BE26FB">
        <w:rPr>
          <w:rFonts w:eastAsiaTheme="minorEastAsia"/>
          <w:lang w:val="x-none" w:eastAsia="zh-CN"/>
        </w:rPr>
        <w:t xml:space="preserve"> and different interpretation</w:t>
      </w:r>
      <w:r w:rsidR="00C041C2">
        <w:rPr>
          <w:rFonts w:eastAsiaTheme="minorEastAsia"/>
          <w:lang w:val="x-none" w:eastAsia="zh-CN"/>
        </w:rPr>
        <w:t xml:space="preserve">, </w:t>
      </w:r>
      <w:r>
        <w:rPr>
          <w:rFonts w:eastAsiaTheme="minorEastAsia"/>
          <w:lang w:val="x-none" w:eastAsia="zh-CN"/>
        </w:rPr>
        <w:t xml:space="preserve">there could be </w:t>
      </w:r>
      <w:r w:rsidR="00BE26FB">
        <w:rPr>
          <w:rFonts w:eastAsiaTheme="minorEastAsia"/>
          <w:lang w:val="x-none" w:eastAsia="zh-CN"/>
        </w:rPr>
        <w:t>three</w:t>
      </w:r>
      <w:r>
        <w:rPr>
          <w:rFonts w:eastAsiaTheme="minorEastAsia"/>
          <w:lang w:val="x-none" w:eastAsia="zh-CN"/>
        </w:rPr>
        <w:t xml:space="preserve"> potential architectures as shown below: </w:t>
      </w:r>
    </w:p>
    <w:p w:rsidR="007860A3" w:rsidRDefault="00B21695" w:rsidP="00294B58">
      <w:pPr>
        <w:rPr>
          <w:rFonts w:eastAsiaTheme="minorEastAsia"/>
          <w:lang w:val="x-none" w:eastAsia="zh-CN"/>
        </w:rPr>
      </w:pPr>
      <w:r>
        <w:rPr>
          <w:rFonts w:eastAsiaTheme="minorEastAsia"/>
          <w:lang w:val="x-none" w:eastAsia="zh-CN"/>
        </w:rPr>
        <w:t xml:space="preserve">Option 1) </w:t>
      </w:r>
      <w:r w:rsidR="00C041C2">
        <w:rPr>
          <w:rFonts w:eastAsiaTheme="minorEastAsia"/>
          <w:lang w:val="x-none" w:eastAsia="zh-CN"/>
        </w:rPr>
        <w:t>the AAA server is in the same domain as the one of AUSF/UDM</w:t>
      </w:r>
      <w:r w:rsidR="00F40498">
        <w:rPr>
          <w:rFonts w:eastAsiaTheme="minorEastAsia"/>
          <w:lang w:val="x-none" w:eastAsia="zh-CN"/>
        </w:rPr>
        <w:t xml:space="preserve"> (interpretation A)</w:t>
      </w:r>
      <w:r w:rsidR="00497DCD">
        <w:rPr>
          <w:rFonts w:eastAsiaTheme="minorEastAsia"/>
          <w:lang w:val="x-none" w:eastAsia="zh-CN"/>
        </w:rPr>
        <w:t xml:space="preserve">, </w:t>
      </w:r>
      <w:r w:rsidR="00D856B2">
        <w:rPr>
          <w:rFonts w:eastAsiaTheme="minorEastAsia"/>
          <w:lang w:val="x-none" w:eastAsia="zh-CN"/>
        </w:rPr>
        <w:t>and</w:t>
      </w:r>
      <w:r w:rsidR="00497DCD">
        <w:rPr>
          <w:rFonts w:eastAsiaTheme="minorEastAsia"/>
          <w:lang w:val="x-none" w:eastAsia="zh-CN"/>
        </w:rPr>
        <w:t xml:space="preserve"> the selected SNPN is the subscribed SNPN.</w:t>
      </w:r>
    </w:p>
    <w:bookmarkStart w:id="2" w:name="_MON_1757441034"/>
    <w:bookmarkEnd w:id="2"/>
    <w:p w:rsidR="00753012" w:rsidRDefault="00D66075" w:rsidP="00FD79D4">
      <w:pPr>
        <w:jc w:val="center"/>
        <w:rPr>
          <w:rFonts w:eastAsiaTheme="minorEastAsia"/>
          <w:lang w:val="x-none" w:eastAsia="zh-CN"/>
        </w:rPr>
      </w:pPr>
      <w:r>
        <w:object w:dxaOrig="8401" w:dyaOrig="1629">
          <v:shape id="_x0000_i1027" type="#_x0000_t75" style="width:420pt;height:81.6pt" o:ole="">
            <v:imagedata r:id="rId15" o:title=""/>
          </v:shape>
          <o:OLEObject Type="Embed" ProgID="Word.Document.12" ShapeID="_x0000_i1027" DrawAspect="Content" ObjectID="_1757444239" r:id="rId16">
            <o:FieldCodes>\s</o:FieldCodes>
          </o:OLEObject>
        </w:object>
      </w:r>
    </w:p>
    <w:p w:rsidR="004151F3" w:rsidRDefault="007E4D57" w:rsidP="00294B58">
      <w:pPr>
        <w:rPr>
          <w:rFonts w:eastAsiaTheme="minorEastAsia"/>
          <w:lang w:val="x-none" w:eastAsia="zh-CN"/>
        </w:rPr>
      </w:pPr>
      <w:r>
        <w:rPr>
          <w:rFonts w:eastAsiaTheme="minorEastAsia"/>
          <w:lang w:val="x-none" w:eastAsia="zh-CN"/>
        </w:rPr>
        <w:t xml:space="preserve">In this case, the UE builds the SUCI in NAI format </w:t>
      </w:r>
      <w:r w:rsidR="004E6820">
        <w:rPr>
          <w:rFonts w:eastAsiaTheme="minorEastAsia"/>
          <w:lang w:val="x-none" w:eastAsia="zh-CN"/>
        </w:rPr>
        <w:t>used for</w:t>
      </w:r>
      <w:r>
        <w:rPr>
          <w:rFonts w:eastAsiaTheme="minorEastAsia"/>
          <w:lang w:val="x-none" w:eastAsia="zh-CN"/>
        </w:rPr>
        <w:t xml:space="preserve"> NSWO</w:t>
      </w:r>
      <w:r w:rsidR="00C1548C">
        <w:rPr>
          <w:rFonts w:eastAsiaTheme="minorEastAsia"/>
          <w:lang w:val="x-none" w:eastAsia="zh-CN"/>
        </w:rPr>
        <w:t>.</w:t>
      </w:r>
    </w:p>
    <w:p w:rsidR="00D856B2" w:rsidRDefault="00D856B2" w:rsidP="00294B58">
      <w:pPr>
        <w:rPr>
          <w:rFonts w:eastAsiaTheme="minorEastAsia"/>
          <w:lang w:val="x-none" w:eastAsia="zh-CN"/>
        </w:rPr>
      </w:pPr>
      <w:r>
        <w:rPr>
          <w:rFonts w:eastAsiaTheme="minorEastAsia"/>
          <w:lang w:val="x-none" w:eastAsia="zh-CN"/>
        </w:rPr>
        <w:t>Option 2) the AAA server is in the same domain as the one of AUSF/UDM</w:t>
      </w:r>
      <w:r w:rsidR="00F40498">
        <w:rPr>
          <w:rFonts w:eastAsiaTheme="minorEastAsia"/>
          <w:lang w:val="x-none" w:eastAsia="zh-CN"/>
        </w:rPr>
        <w:t xml:space="preserve"> (interpretation A)</w:t>
      </w:r>
      <w:r>
        <w:rPr>
          <w:rFonts w:eastAsiaTheme="minorEastAsia"/>
          <w:lang w:val="x-none" w:eastAsia="zh-CN"/>
        </w:rPr>
        <w:t>, and the selected SNPN is different from the subscribed SNPN.</w:t>
      </w:r>
    </w:p>
    <w:bookmarkStart w:id="3" w:name="_MON_1757441265"/>
    <w:bookmarkEnd w:id="3"/>
    <w:p w:rsidR="00753012" w:rsidRDefault="00D66075" w:rsidP="00FD79D4">
      <w:pPr>
        <w:jc w:val="center"/>
        <w:rPr>
          <w:rFonts w:eastAsiaTheme="minorEastAsia"/>
          <w:lang w:val="x-none" w:eastAsia="zh-CN"/>
        </w:rPr>
      </w:pPr>
      <w:r>
        <w:object w:dxaOrig="8572" w:dyaOrig="1471">
          <v:shape id="_x0000_i1028" type="#_x0000_t75" style="width:428.4pt;height:73.8pt" o:ole="">
            <v:imagedata r:id="rId17" o:title=""/>
          </v:shape>
          <o:OLEObject Type="Embed" ProgID="Word.Document.12" ShapeID="_x0000_i1028" DrawAspect="Content" ObjectID="_1757444240" r:id="rId18">
            <o:FieldCodes>\s</o:FieldCodes>
          </o:OLEObject>
        </w:object>
      </w:r>
    </w:p>
    <w:p w:rsidR="001C2F72" w:rsidRDefault="001C2F72" w:rsidP="001C2F72">
      <w:pPr>
        <w:rPr>
          <w:rFonts w:eastAsiaTheme="minorEastAsia"/>
          <w:lang w:val="x-none" w:eastAsia="zh-CN"/>
        </w:rPr>
      </w:pPr>
      <w:r>
        <w:rPr>
          <w:rFonts w:eastAsiaTheme="minorEastAsia"/>
          <w:lang w:val="x-none" w:eastAsia="zh-CN"/>
        </w:rPr>
        <w:t>In this case, the UE builds the SUCI in decorated NAI format used for NSWO</w:t>
      </w:r>
      <w:r w:rsidR="005C1D28">
        <w:rPr>
          <w:rFonts w:eastAsiaTheme="minorEastAsia"/>
          <w:lang w:val="x-none" w:eastAsia="zh-CN"/>
        </w:rPr>
        <w:t>.</w:t>
      </w:r>
    </w:p>
    <w:p w:rsidR="00D856B2" w:rsidRDefault="00D856B2" w:rsidP="00294B58">
      <w:pPr>
        <w:rPr>
          <w:rFonts w:eastAsiaTheme="minorEastAsia"/>
          <w:lang w:val="x-none" w:eastAsia="zh-CN"/>
        </w:rPr>
      </w:pPr>
      <w:r>
        <w:rPr>
          <w:rFonts w:eastAsiaTheme="minorEastAsia"/>
          <w:lang w:val="x-none" w:eastAsia="zh-CN"/>
        </w:rPr>
        <w:t xml:space="preserve">Option 3) the AAA server is in </w:t>
      </w:r>
      <w:r w:rsidR="00002BCC">
        <w:rPr>
          <w:rFonts w:eastAsiaTheme="minorEastAsia"/>
          <w:lang w:val="x-none" w:eastAsia="zh-CN"/>
        </w:rPr>
        <w:t>the</w:t>
      </w:r>
      <w:r>
        <w:rPr>
          <w:rFonts w:eastAsiaTheme="minorEastAsia"/>
          <w:lang w:val="x-none" w:eastAsia="zh-CN"/>
        </w:rPr>
        <w:t xml:space="preserve"> domain </w:t>
      </w:r>
      <w:r w:rsidR="00002BCC">
        <w:rPr>
          <w:rFonts w:eastAsiaTheme="minorEastAsia"/>
          <w:lang w:val="x-none" w:eastAsia="zh-CN"/>
        </w:rPr>
        <w:t>different from</w:t>
      </w:r>
      <w:r>
        <w:rPr>
          <w:rFonts w:eastAsiaTheme="minorEastAsia"/>
          <w:lang w:val="x-none" w:eastAsia="zh-CN"/>
        </w:rPr>
        <w:t xml:space="preserve"> the one of AUSF/UDM</w:t>
      </w:r>
      <w:r w:rsidR="00F40498">
        <w:rPr>
          <w:rFonts w:eastAsiaTheme="minorEastAsia"/>
          <w:lang w:val="x-none" w:eastAsia="zh-CN"/>
        </w:rPr>
        <w:t xml:space="preserve">, </w:t>
      </w:r>
      <w:r>
        <w:rPr>
          <w:rFonts w:eastAsiaTheme="minorEastAsia"/>
          <w:lang w:val="x-none" w:eastAsia="zh-CN"/>
        </w:rPr>
        <w:t>the selected SNPN is the SNPN hosting the AUSF/UDM.</w:t>
      </w:r>
    </w:p>
    <w:bookmarkStart w:id="4" w:name="_MON_1757441594"/>
    <w:bookmarkEnd w:id="4"/>
    <w:p w:rsidR="00296715" w:rsidRDefault="00D66075" w:rsidP="00FD79D4">
      <w:pPr>
        <w:jc w:val="center"/>
        <w:rPr>
          <w:rFonts w:eastAsiaTheme="minorEastAsia"/>
          <w:lang w:val="x-none" w:eastAsia="zh-CN"/>
        </w:rPr>
      </w:pPr>
      <w:r>
        <w:object w:dxaOrig="8306" w:dyaOrig="1566">
          <v:shape id="_x0000_i1029" type="#_x0000_t75" style="width:415.2pt;height:78.6pt" o:ole="">
            <v:imagedata r:id="rId19" o:title=""/>
          </v:shape>
          <o:OLEObject Type="Embed" ProgID="Word.Document.12" ShapeID="_x0000_i1029" DrawAspect="Content" ObjectID="_1757444241" r:id="rId20">
            <o:FieldCodes>\s</o:FieldCodes>
          </o:OLEObject>
        </w:object>
      </w:r>
    </w:p>
    <w:p w:rsidR="005C1D28" w:rsidRDefault="005C1D28" w:rsidP="005C1D28">
      <w:pPr>
        <w:rPr>
          <w:rFonts w:eastAsiaTheme="minorEastAsia"/>
          <w:lang w:val="x-none" w:eastAsia="zh-CN"/>
        </w:rPr>
      </w:pPr>
      <w:r>
        <w:rPr>
          <w:rFonts w:eastAsiaTheme="minorEastAsia"/>
          <w:lang w:val="x-none" w:eastAsia="zh-CN"/>
        </w:rPr>
        <w:t>In this case, the UE builds the SUCI in decorated NAI format used for NSWO.</w:t>
      </w:r>
    </w:p>
    <w:p w:rsidR="001C1E08" w:rsidRPr="001C1E08" w:rsidRDefault="001C1E08" w:rsidP="005C1D28">
      <w:pPr>
        <w:rPr>
          <w:rFonts w:eastAsiaTheme="minorEastAsia"/>
          <w:lang w:val="en-US" w:eastAsia="zh-CN"/>
        </w:rPr>
      </w:pPr>
      <w:r>
        <w:rPr>
          <w:rFonts w:eastAsiaTheme="minorEastAsia"/>
          <w:lang w:val="en-US" w:eastAsia="zh-CN"/>
        </w:rPr>
        <w:t xml:space="preserve">Option 4) </w:t>
      </w:r>
      <w:r>
        <w:rPr>
          <w:rFonts w:eastAsiaTheme="minorEastAsia"/>
          <w:lang w:val="x-none" w:eastAsia="zh-CN"/>
        </w:rPr>
        <w:t>the AAA server is in the domain different from the one of AUSF/UDM, the selected SNPN is the SNPN hosting the AUSF/UDM</w:t>
      </w:r>
      <w:r>
        <w:rPr>
          <w:rFonts w:eastAsiaTheme="minorEastAsia"/>
          <w:lang w:val="en-US" w:eastAsia="zh-CN"/>
        </w:rPr>
        <w:t xml:space="preserve"> and the WLAN belongs to a visited SNPN</w:t>
      </w:r>
    </w:p>
    <w:p w:rsidR="001C1E08" w:rsidRDefault="001C1E08" w:rsidP="001C1E08">
      <w:pPr>
        <w:rPr>
          <w:rFonts w:eastAsiaTheme="minorEastAsia"/>
          <w:lang w:val="x-none" w:eastAsia="zh-CN"/>
        </w:rPr>
      </w:pPr>
    </w:p>
    <w:bookmarkStart w:id="5" w:name="_Hlk146708648"/>
    <w:p w:rsidR="001C1E08" w:rsidRPr="001C1E08" w:rsidRDefault="001C1E08" w:rsidP="00D66075">
      <w:pPr>
        <w:jc w:val="center"/>
        <w:rPr>
          <w:rFonts w:eastAsiaTheme="minorEastAsia"/>
          <w:lang w:val="en-US" w:eastAsia="zh-CN"/>
        </w:rPr>
      </w:pPr>
      <w:r>
        <w:object w:dxaOrig="8088" w:dyaOrig="1777">
          <v:shape id="_x0000_i1030" type="#_x0000_t75" style="width:324pt;height:85.2pt" o:ole="">
            <v:imagedata r:id="rId21" o:title="" cropbottom="-33902f" cropright="-17900f"/>
          </v:shape>
          <o:OLEObject Type="Embed" ProgID="Visio.Drawing.15" ShapeID="_x0000_i1030" DrawAspect="Content" ObjectID="_1757444242" r:id="rId22"/>
        </w:object>
      </w:r>
      <w:bookmarkEnd w:id="5"/>
    </w:p>
    <w:p w:rsidR="001C1E08" w:rsidRPr="00D66075" w:rsidRDefault="001C1E08" w:rsidP="001C1E08">
      <w:pPr>
        <w:rPr>
          <w:rFonts w:eastAsiaTheme="minorEastAsia"/>
          <w:lang w:val="en-US" w:eastAsia="zh-CN"/>
        </w:rPr>
      </w:pPr>
      <w:r>
        <w:rPr>
          <w:rFonts w:eastAsiaTheme="minorEastAsia"/>
          <w:lang w:val="x-none" w:eastAsia="zh-CN"/>
        </w:rPr>
        <w:t xml:space="preserve">In this case, the UE builds the SUCI in decorated NAI </w:t>
      </w:r>
      <w:r>
        <w:rPr>
          <w:rFonts w:eastAsiaTheme="minorEastAsia"/>
          <w:lang w:val="en-US" w:eastAsia="zh-CN"/>
        </w:rPr>
        <w:t>using 2 concatenated level one for each SNPN as “</w:t>
      </w:r>
      <w:proofErr w:type="spellStart"/>
      <w:r>
        <w:rPr>
          <w:rFonts w:eastAsiaTheme="minorEastAsia"/>
          <w:lang w:val="en-US" w:eastAsia="zh-CN"/>
        </w:rPr>
        <w:t>otherrealms</w:t>
      </w:r>
      <w:proofErr w:type="spellEnd"/>
      <w:r>
        <w:rPr>
          <w:rFonts w:eastAsiaTheme="minorEastAsia"/>
          <w:lang w:val="en-US" w:eastAsia="zh-CN"/>
        </w:rPr>
        <w:t>”  which is not possible since the UE has no information of which is the SNPN connected between the first one, where the WLAN is belonging to and the CH. This scenario is possible from NAI decoration point of view, but not realistic from implementation due to lack of advertising of intermediate SNPN</w:t>
      </w:r>
      <w:r>
        <w:rPr>
          <w:rFonts w:eastAsiaTheme="minorEastAsia"/>
          <w:lang w:val="x-none" w:eastAsia="zh-CN"/>
        </w:rPr>
        <w:t>.</w:t>
      </w:r>
      <w:r>
        <w:rPr>
          <w:rFonts w:eastAsiaTheme="minorEastAsia"/>
          <w:lang w:val="en-US" w:eastAsia="zh-CN"/>
        </w:rPr>
        <w:t xml:space="preserve"> </w:t>
      </w:r>
      <w:proofErr w:type="gramStart"/>
      <w:r>
        <w:rPr>
          <w:rFonts w:eastAsiaTheme="minorEastAsia"/>
          <w:lang w:val="en-US" w:eastAsia="zh-CN"/>
        </w:rPr>
        <w:t>Therefore</w:t>
      </w:r>
      <w:proofErr w:type="gramEnd"/>
      <w:r w:rsidR="00F97B06">
        <w:rPr>
          <w:rFonts w:eastAsiaTheme="minorEastAsia"/>
          <w:lang w:val="en-US" w:eastAsia="zh-CN"/>
        </w:rPr>
        <w:t xml:space="preserve"> it</w:t>
      </w:r>
      <w:r>
        <w:rPr>
          <w:rFonts w:eastAsiaTheme="minorEastAsia"/>
          <w:lang w:val="en-US" w:eastAsia="zh-CN"/>
        </w:rPr>
        <w:t xml:space="preserve"> is no supported.</w:t>
      </w:r>
    </w:p>
    <w:p w:rsidR="001C1E08" w:rsidRDefault="001C1E08" w:rsidP="005C1D28">
      <w:pPr>
        <w:rPr>
          <w:rFonts w:eastAsiaTheme="minorEastAsia"/>
          <w:lang w:val="x-none" w:eastAsia="zh-CN"/>
        </w:rPr>
      </w:pPr>
    </w:p>
    <w:p w:rsidR="009D5978" w:rsidRDefault="009D5978" w:rsidP="005C1D28">
      <w:pPr>
        <w:rPr>
          <w:rFonts w:eastAsiaTheme="minorEastAsia"/>
          <w:lang w:val="x-none" w:eastAsia="zh-CN"/>
        </w:rPr>
      </w:pPr>
      <w:r>
        <w:rPr>
          <w:rFonts w:eastAsiaTheme="minorEastAsia"/>
          <w:lang w:val="x-none" w:eastAsia="zh-CN"/>
        </w:rPr>
        <w:t xml:space="preserve">Therefore, </w:t>
      </w:r>
      <w:r w:rsidR="00F40498">
        <w:rPr>
          <w:rFonts w:eastAsiaTheme="minorEastAsia"/>
          <w:lang w:val="x-none" w:eastAsia="zh-CN"/>
        </w:rPr>
        <w:t xml:space="preserve">if we go with interpretation A, </w:t>
      </w:r>
      <w:r>
        <w:rPr>
          <w:rFonts w:eastAsiaTheme="minorEastAsia"/>
          <w:lang w:val="x-none" w:eastAsia="zh-CN"/>
        </w:rPr>
        <w:t>all these three potential architecture</w:t>
      </w:r>
      <w:r w:rsidR="00F40498">
        <w:rPr>
          <w:rFonts w:eastAsiaTheme="minorEastAsia"/>
          <w:lang w:val="x-none" w:eastAsia="zh-CN"/>
        </w:rPr>
        <w:t xml:space="preserve">s shall be updated in </w:t>
      </w:r>
      <w:r>
        <w:rPr>
          <w:rFonts w:eastAsiaTheme="minorEastAsia"/>
          <w:lang w:val="x-none" w:eastAsia="zh-CN"/>
        </w:rPr>
        <w:t>TS 23.501</w:t>
      </w:r>
      <w:r w:rsidR="00F40498">
        <w:rPr>
          <w:rFonts w:eastAsiaTheme="minorEastAsia"/>
          <w:lang w:val="x-none" w:eastAsia="zh-CN"/>
        </w:rPr>
        <w:t xml:space="preserve"> a</w:t>
      </w:r>
      <w:r>
        <w:rPr>
          <w:rFonts w:eastAsiaTheme="minorEastAsia"/>
          <w:lang w:val="x-none" w:eastAsia="zh-CN"/>
        </w:rPr>
        <w:t>ccordingly.</w:t>
      </w:r>
      <w:r w:rsidR="00F40498">
        <w:rPr>
          <w:rFonts w:eastAsiaTheme="minorEastAsia"/>
          <w:lang w:val="x-none" w:eastAsia="zh-CN"/>
        </w:rPr>
        <w:t xml:space="preserve"> If we go with interpretation B, only option 3</w:t>
      </w:r>
      <w:r w:rsidR="006834F4">
        <w:rPr>
          <w:rFonts w:eastAsiaTheme="minorEastAsia"/>
          <w:lang w:val="x-none" w:eastAsia="zh-CN"/>
        </w:rPr>
        <w:t>) shall be updated in TS 23.501.</w:t>
      </w:r>
    </w:p>
    <w:p w:rsidR="0076782A" w:rsidRDefault="00F261CF" w:rsidP="00F261CF">
      <w:pPr>
        <w:pStyle w:val="1"/>
        <w:rPr>
          <w:lang w:eastAsia="zh-CN"/>
        </w:rPr>
      </w:pPr>
      <w:r>
        <w:rPr>
          <w:lang w:eastAsia="zh-CN"/>
        </w:rPr>
        <w:t>2. Discussion</w:t>
      </w:r>
    </w:p>
    <w:p w:rsidR="006E5512" w:rsidRDefault="006E5512" w:rsidP="00294B58">
      <w:pPr>
        <w:rPr>
          <w:rFonts w:eastAsiaTheme="minorEastAsia"/>
          <w:lang w:eastAsia="zh-CN"/>
        </w:rPr>
      </w:pPr>
      <w:r>
        <w:rPr>
          <w:rFonts w:eastAsiaTheme="minorEastAsia"/>
          <w:lang w:eastAsia="zh-CN"/>
        </w:rPr>
        <w:t xml:space="preserve">We are open to different interpretation. </w:t>
      </w:r>
    </w:p>
    <w:p w:rsidR="00214A95" w:rsidRDefault="006E5512" w:rsidP="00294B58">
      <w:pPr>
        <w:rPr>
          <w:rFonts w:eastAsiaTheme="minorEastAsia"/>
          <w:lang w:eastAsia="zh-CN"/>
        </w:rPr>
      </w:pPr>
      <w:r>
        <w:rPr>
          <w:rFonts w:eastAsiaTheme="minorEastAsia"/>
          <w:lang w:eastAsia="zh-CN"/>
        </w:rPr>
        <w:lastRenderedPageBreak/>
        <w:t>If the AAA server is in the same domain as the AUSF/UDM’s, the UDM can still determine whether the primary authentication is performed by the AAA server based on the UE subscription as specified in TS 23.501. Therefore, they could be in the same domain. The LS and CR are drafted based on the interpretation A. If the majority think that using the same domain could cause confusion and prefer to separate the domain of AAA server and the one of AUSF/UDM</w:t>
      </w:r>
      <w:r w:rsidR="006D61FF">
        <w:rPr>
          <w:rFonts w:eastAsiaTheme="minorEastAsia"/>
          <w:lang w:eastAsia="zh-CN"/>
        </w:rPr>
        <w:t>, the CR can be revised accordingly during the meeting</w:t>
      </w:r>
      <w:r>
        <w:rPr>
          <w:rFonts w:eastAsiaTheme="minorEastAsia"/>
          <w:lang w:eastAsia="zh-CN"/>
        </w:rPr>
        <w:t>.</w:t>
      </w:r>
    </w:p>
    <w:p w:rsidR="008F0B57" w:rsidRDefault="00AB1E11" w:rsidP="00636B44">
      <w:pPr>
        <w:pStyle w:val="1"/>
        <w:rPr>
          <w:lang w:eastAsia="zh-CN"/>
        </w:rPr>
      </w:pPr>
      <w:r>
        <w:rPr>
          <w:lang w:eastAsia="zh-CN"/>
        </w:rPr>
        <w:t>3. Conclusion and proposal</w:t>
      </w:r>
      <w:r w:rsidR="00E71C8B">
        <w:rPr>
          <w:lang w:eastAsia="zh-CN"/>
        </w:rPr>
        <w:t>(s)</w:t>
      </w:r>
    </w:p>
    <w:p w:rsidR="00294B58" w:rsidRDefault="00CB027E" w:rsidP="00294B58">
      <w:pPr>
        <w:rPr>
          <w:lang w:eastAsia="zh-CN"/>
        </w:rPr>
      </w:pPr>
      <w:r>
        <w:rPr>
          <w:lang w:eastAsia="zh-CN"/>
        </w:rPr>
        <w:t xml:space="preserve">The following architecture are updated in the TS 23.501 and a </w:t>
      </w:r>
      <w:proofErr w:type="spellStart"/>
      <w:r>
        <w:rPr>
          <w:lang w:eastAsia="zh-CN"/>
        </w:rPr>
        <w:t>LSout</w:t>
      </w:r>
      <w:proofErr w:type="spellEnd"/>
      <w:r>
        <w:rPr>
          <w:lang w:eastAsia="zh-CN"/>
        </w:rPr>
        <w:t xml:space="preserve"> is sent to SA3 to inform that SA2 has already updated the architecture by taking the information from them into account.</w:t>
      </w:r>
    </w:p>
    <w:p w:rsidR="00294B58" w:rsidRPr="00294B58" w:rsidRDefault="00294B58" w:rsidP="00294B58">
      <w:pPr>
        <w:rPr>
          <w:lang w:eastAsia="zh-CN"/>
        </w:rPr>
      </w:pPr>
    </w:p>
    <w:sectPr w:rsidR="00294B58" w:rsidRPr="00294B5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74B" w:rsidRDefault="006D674B">
      <w:r>
        <w:separator/>
      </w:r>
    </w:p>
    <w:p w:rsidR="006D674B" w:rsidRDefault="006D674B"/>
  </w:endnote>
  <w:endnote w:type="continuationSeparator" w:id="0">
    <w:p w:rsidR="006D674B" w:rsidRDefault="006D674B">
      <w:r>
        <w:continuationSeparator/>
      </w:r>
    </w:p>
    <w:p w:rsidR="006D674B" w:rsidRDefault="006D6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74B" w:rsidRDefault="006D674B">
      <w:r>
        <w:separator/>
      </w:r>
    </w:p>
    <w:p w:rsidR="006D674B" w:rsidRDefault="006D674B"/>
  </w:footnote>
  <w:footnote w:type="continuationSeparator" w:id="0">
    <w:p w:rsidR="006D674B" w:rsidRDefault="006D674B">
      <w:r>
        <w:continuationSeparator/>
      </w:r>
    </w:p>
    <w:p w:rsidR="006D674B" w:rsidRDefault="006D6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357AD6"/>
    <w:multiLevelType w:val="hybridMultilevel"/>
    <w:tmpl w:val="A8EE52C0"/>
    <w:lvl w:ilvl="0" w:tplc="68C2309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CC"/>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1744"/>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6222"/>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708"/>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7B3"/>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1E08"/>
    <w:rsid w:val="001C2F72"/>
    <w:rsid w:val="001C488F"/>
    <w:rsid w:val="001C50F0"/>
    <w:rsid w:val="001C6359"/>
    <w:rsid w:val="001C74D2"/>
    <w:rsid w:val="001C77F4"/>
    <w:rsid w:val="001D0433"/>
    <w:rsid w:val="001D06A4"/>
    <w:rsid w:val="001D1200"/>
    <w:rsid w:val="001D1FB4"/>
    <w:rsid w:val="001D2DF9"/>
    <w:rsid w:val="001D5EA1"/>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15"/>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C7E3E"/>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939"/>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85F"/>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199"/>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1F3"/>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2C3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7DCD"/>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820"/>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2A82"/>
    <w:rsid w:val="0056459E"/>
    <w:rsid w:val="005650D6"/>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56C"/>
    <w:rsid w:val="005A26B4"/>
    <w:rsid w:val="005A29F2"/>
    <w:rsid w:val="005A5112"/>
    <w:rsid w:val="005A5CCE"/>
    <w:rsid w:val="005A69E3"/>
    <w:rsid w:val="005A741C"/>
    <w:rsid w:val="005B0114"/>
    <w:rsid w:val="005B02B2"/>
    <w:rsid w:val="005B278B"/>
    <w:rsid w:val="005B2BD0"/>
    <w:rsid w:val="005B39D5"/>
    <w:rsid w:val="005B3FB9"/>
    <w:rsid w:val="005B49B5"/>
    <w:rsid w:val="005B605D"/>
    <w:rsid w:val="005B6969"/>
    <w:rsid w:val="005C04A8"/>
    <w:rsid w:val="005C0AC3"/>
    <w:rsid w:val="005C1260"/>
    <w:rsid w:val="005C1CE7"/>
    <w:rsid w:val="005C1D28"/>
    <w:rsid w:val="005C2F29"/>
    <w:rsid w:val="005C5B01"/>
    <w:rsid w:val="005C5C0D"/>
    <w:rsid w:val="005C63A7"/>
    <w:rsid w:val="005C6DF0"/>
    <w:rsid w:val="005C7997"/>
    <w:rsid w:val="005C7D5D"/>
    <w:rsid w:val="005D014E"/>
    <w:rsid w:val="005D1751"/>
    <w:rsid w:val="005D2A0C"/>
    <w:rsid w:val="005D369B"/>
    <w:rsid w:val="005D48A6"/>
    <w:rsid w:val="005D4F00"/>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52BB"/>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4F4"/>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1FF"/>
    <w:rsid w:val="006D674B"/>
    <w:rsid w:val="006D6B03"/>
    <w:rsid w:val="006E2754"/>
    <w:rsid w:val="006E3C16"/>
    <w:rsid w:val="006E4A64"/>
    <w:rsid w:val="006E4CC6"/>
    <w:rsid w:val="006E5512"/>
    <w:rsid w:val="006E5702"/>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B18"/>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B0C"/>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6BA"/>
    <w:rsid w:val="00753012"/>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0A3"/>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C7D50"/>
    <w:rsid w:val="007D1079"/>
    <w:rsid w:val="007D13D5"/>
    <w:rsid w:val="007D154A"/>
    <w:rsid w:val="007D3431"/>
    <w:rsid w:val="007D4832"/>
    <w:rsid w:val="007D4A0E"/>
    <w:rsid w:val="007D572B"/>
    <w:rsid w:val="007D771D"/>
    <w:rsid w:val="007E00BC"/>
    <w:rsid w:val="007E177C"/>
    <w:rsid w:val="007E25E7"/>
    <w:rsid w:val="007E49AA"/>
    <w:rsid w:val="007E4BF3"/>
    <w:rsid w:val="007E4D57"/>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3732"/>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58D8"/>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857"/>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5978"/>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05A"/>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2F0B"/>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169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4F8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00F"/>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6FB"/>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1C2"/>
    <w:rsid w:val="00C04422"/>
    <w:rsid w:val="00C0676D"/>
    <w:rsid w:val="00C06875"/>
    <w:rsid w:val="00C10329"/>
    <w:rsid w:val="00C107BF"/>
    <w:rsid w:val="00C1170A"/>
    <w:rsid w:val="00C137F5"/>
    <w:rsid w:val="00C14C14"/>
    <w:rsid w:val="00C14C9D"/>
    <w:rsid w:val="00C14FDB"/>
    <w:rsid w:val="00C1548C"/>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5E81"/>
    <w:rsid w:val="00C876FE"/>
    <w:rsid w:val="00C87EF3"/>
    <w:rsid w:val="00C910E9"/>
    <w:rsid w:val="00C93857"/>
    <w:rsid w:val="00C93ACC"/>
    <w:rsid w:val="00C93C88"/>
    <w:rsid w:val="00C948FD"/>
    <w:rsid w:val="00C9791E"/>
    <w:rsid w:val="00CA0156"/>
    <w:rsid w:val="00CA0B4B"/>
    <w:rsid w:val="00CA1995"/>
    <w:rsid w:val="00CA4B83"/>
    <w:rsid w:val="00CA531A"/>
    <w:rsid w:val="00CA5B19"/>
    <w:rsid w:val="00CA6A05"/>
    <w:rsid w:val="00CA7003"/>
    <w:rsid w:val="00CB027E"/>
    <w:rsid w:val="00CB061B"/>
    <w:rsid w:val="00CB0BCD"/>
    <w:rsid w:val="00CB285D"/>
    <w:rsid w:val="00CB391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46E"/>
    <w:rsid w:val="00D579EB"/>
    <w:rsid w:val="00D614D5"/>
    <w:rsid w:val="00D6339A"/>
    <w:rsid w:val="00D64BFB"/>
    <w:rsid w:val="00D66075"/>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56B2"/>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1F2"/>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07FEA"/>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49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C2"/>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B06"/>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D79D4"/>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E6E4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1E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styleId="af7">
    <w:name w:val="Unresolved Mention"/>
    <w:basedOn w:val="a0"/>
    <w:uiPriority w:val="99"/>
    <w:semiHidden/>
    <w:unhideWhenUsed/>
    <w:rsid w:val="00786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54FB7B7-FA17-40AF-B489-1608B0586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2023-09-27T10:11:00Z</dcterms:created>
  <dcterms:modified xsi:type="dcterms:W3CDTF">2023-09-28T14:05:00Z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(3)rdbcMEmkOLrCIzRUQ2fCNhI3n21VItQ0h4nn/IP/cMjILv51g0CGofVqSnpeOpXmD+bPPH+x
IWOu68fZuOGE3uPJeIqSY8mcPc/fNP/XX9NRcItuy0B5h3Twfr9nMSK19c6Gowcld8F0yUxW
e2Q7AxBqtHJbKUAMT7Wv8hpiNwXo9lPHAdlW93PyvKcwyNJ3/69qpd2OWl1l/Ydt2ayKEDc2
fu2dnXmwtkYlyoVNZZ</vt:lpwstr>
  </property>
  <property fmtid="{D5CDD505-2E9C-101B-9397-08002B2CF9AE}" pid="9" name="_2015_ms_pID_7253431">
    <vt:lpwstr>QETZ1LpAU7+4Rl6PLhJyKvrA8j+A+vNgiurKiL/ij0aEEpdrVgIAWy
30HVQzrnCu1rHwYjJDLBZ6iMZuhNL0ST8TEky17RpkzD4N0QZgx9LamMVZfvY3oIa8UyniwH
8Ls/vWWAcTrBXDiAoJqtmR0GGdom5c/0frIAErTuSQU5UW8Sxp1vrbI88ZZ+dM8/XCkcNo61
+Vge5IMIgPjsG2NYhOjG2lAAYn8+Jm8iprjh</vt:lpwstr>
  </property>
  <property fmtid="{D5CDD505-2E9C-101B-9397-08002B2CF9AE}" pid="10" name="_2015_ms_pID_7253432">
    <vt:lpwstr>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1695908858</vt:lpwstr>
  </property>
</Properties>
</file>